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66F39" w14:textId="77777777" w:rsidR="000D5652" w:rsidRDefault="000D5652" w:rsidP="000D5652">
      <w:pPr>
        <w:tabs>
          <w:tab w:val="left" w:pos="1276"/>
          <w:tab w:val="left" w:pos="7371"/>
        </w:tabs>
        <w:jc w:val="center"/>
      </w:pPr>
    </w:p>
    <w:p w14:paraId="1CF83787" w14:textId="211592CF" w:rsidR="00AA56A9" w:rsidRDefault="000D5652" w:rsidP="000D5652">
      <w:pPr>
        <w:tabs>
          <w:tab w:val="left" w:pos="1276"/>
          <w:tab w:val="left" w:pos="7371"/>
        </w:tabs>
        <w:jc w:val="center"/>
      </w:pPr>
      <w:r>
        <w:rPr>
          <w:noProof/>
          <w:lang w:eastAsia="es-ES"/>
        </w:rPr>
        <w:drawing>
          <wp:inline distT="0" distB="0" distL="0" distR="0" wp14:anchorId="3E025C04" wp14:editId="771067AD">
            <wp:extent cx="2289976" cy="1272209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08" cy="12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6F6ED" w14:textId="491F08AD" w:rsidR="00925418" w:rsidRPr="00925418" w:rsidRDefault="00925418" w:rsidP="00973272">
      <w:pPr>
        <w:tabs>
          <w:tab w:val="left" w:pos="1276"/>
          <w:tab w:val="left" w:pos="7371"/>
        </w:tabs>
        <w:jc w:val="center"/>
        <w:rPr>
          <w:noProof/>
          <w:lang w:eastAsia="es-ES"/>
        </w:rPr>
      </w:pPr>
      <w:r>
        <w:rPr>
          <w:b/>
          <w:sz w:val="40"/>
          <w:szCs w:val="40"/>
        </w:rPr>
        <w:t xml:space="preserve">Viño de encostas </w:t>
      </w:r>
      <w:r w:rsidR="00C069B3">
        <w:rPr>
          <w:b/>
          <w:sz w:val="40"/>
          <w:szCs w:val="40"/>
        </w:rPr>
        <w:t>Largo camino a la cima 2014</w:t>
      </w:r>
    </w:p>
    <w:p w14:paraId="63EBEDD6" w14:textId="389E2F58" w:rsidR="0080063F" w:rsidRDefault="00C069B3" w:rsidP="00DF7F6E">
      <w:pPr>
        <w:spacing w:line="240" w:lineRule="auto"/>
        <w:jc w:val="both"/>
      </w:pPr>
      <w:r>
        <w:rPr>
          <w:b/>
          <w:sz w:val="40"/>
          <w:szCs w:val="40"/>
        </w:rPr>
        <w:t>Largo camino a la cima.</w:t>
      </w:r>
      <w:r w:rsidR="00B26C60">
        <w:t xml:space="preserve"> Es un vino </w:t>
      </w:r>
      <w:r w:rsidR="009224DF">
        <w:t xml:space="preserve">de </w:t>
      </w:r>
      <w:r w:rsidR="006F62D7">
        <w:t xml:space="preserve">Verdejo de cepas viejas en pie </w:t>
      </w:r>
      <w:r>
        <w:t>franco</w:t>
      </w:r>
      <w:r w:rsidR="00DB49B0">
        <w:t>.</w:t>
      </w:r>
      <w:r w:rsidR="00B26C60">
        <w:t xml:space="preserve"> Viejos viñedos que dan origen a este vino</w:t>
      </w:r>
      <w:r>
        <w:t>, fruto del carácter de esta zona. Viñas muy altas y frías, en suelos</w:t>
      </w:r>
      <w:r w:rsidR="00077DB6">
        <w:t xml:space="preserve"> arenosos donde nunca entró la f</w:t>
      </w:r>
      <w:r>
        <w:t>iloxera</w:t>
      </w:r>
      <w:r w:rsidR="00B26C60">
        <w:t>.</w:t>
      </w:r>
      <w:r w:rsidR="004125E4">
        <w:t xml:space="preserve"> </w:t>
      </w:r>
    </w:p>
    <w:p w14:paraId="6D1021CD" w14:textId="22A10206" w:rsidR="00925418" w:rsidRPr="0080063F" w:rsidRDefault="0080063F" w:rsidP="00DF7F6E">
      <w:pPr>
        <w:spacing w:line="240" w:lineRule="auto"/>
        <w:jc w:val="both"/>
      </w:pPr>
      <w:r>
        <w:t xml:space="preserve">La </w:t>
      </w:r>
      <w:r w:rsidR="00B26C60">
        <w:t>combinación de la</w:t>
      </w:r>
      <w:r w:rsidR="004125E4">
        <w:t xml:space="preserve"> profundidad</w:t>
      </w:r>
      <w:r w:rsidR="00786FBC">
        <w:t>, elegancia</w:t>
      </w:r>
      <w:r w:rsidR="004125E4">
        <w:t xml:space="preserve"> y concentración</w:t>
      </w:r>
      <w:r>
        <w:t xml:space="preserve"> </w:t>
      </w:r>
      <w:r w:rsidR="00B26C60">
        <w:t>de la</w:t>
      </w:r>
      <w:r w:rsidR="0024080D">
        <w:t>s</w:t>
      </w:r>
      <w:r w:rsidR="00C069B3">
        <w:t xml:space="preserve"> </w:t>
      </w:r>
      <w:r w:rsidR="00B26C60">
        <w:t xml:space="preserve">viejas </w:t>
      </w:r>
      <w:r w:rsidR="00C069B3">
        <w:t>viñas de Verdejo Segoviano</w:t>
      </w:r>
      <w:r w:rsidR="00B26C60">
        <w:t xml:space="preserve">. </w:t>
      </w:r>
      <w:r w:rsidR="004125E4">
        <w:t>La complejidad, frescura,</w:t>
      </w:r>
      <w:r w:rsidR="00B26C60">
        <w:t xml:space="preserve"> nervio e intensidad ar</w:t>
      </w:r>
      <w:r w:rsidR="00C069B3">
        <w:t>omática de las viñas a mil metros de altitud</w:t>
      </w:r>
      <w:r w:rsidR="00786FBC">
        <w:t>.</w:t>
      </w:r>
      <w:r w:rsidR="00C069B3">
        <w:t xml:space="preserve"> La boca golosa, redonda</w:t>
      </w:r>
      <w:r w:rsidR="00BC75FE">
        <w:t xml:space="preserve">, </w:t>
      </w:r>
      <w:r w:rsidR="00C069B3">
        <w:t>intensa, fresca</w:t>
      </w:r>
      <w:r w:rsidR="00DF7F6E">
        <w:t>, elegante y original d</w:t>
      </w:r>
      <w:r w:rsidR="00C069B3">
        <w:t>onde r</w:t>
      </w:r>
      <w:r w:rsidR="00B26C60">
        <w:t>esalta</w:t>
      </w:r>
      <w:r w:rsidR="00C069B3">
        <w:t>n</w:t>
      </w:r>
      <w:r w:rsidR="00B26C60">
        <w:t xml:space="preserve"> las notas de </w:t>
      </w:r>
      <w:r w:rsidR="00C069B3">
        <w:t>la arena</w:t>
      </w:r>
      <w:r w:rsidR="00B26C60">
        <w:t>,</w:t>
      </w:r>
      <w:r w:rsidR="00786FBC">
        <w:t xml:space="preserve"> </w:t>
      </w:r>
      <w:r w:rsidR="00C069B3">
        <w:t>fundida</w:t>
      </w:r>
      <w:r w:rsidR="00077DB6">
        <w:t xml:space="preserve"> junto a una acidez equilibrada q</w:t>
      </w:r>
      <w:r w:rsidR="00B26C60">
        <w:t>ue alarga el vino en la boca</w:t>
      </w:r>
      <w:r w:rsidR="00C069B3">
        <w:t>. Todo</w:t>
      </w:r>
      <w:r w:rsidR="00786FBC">
        <w:t xml:space="preserve"> en un solo vino</w:t>
      </w:r>
      <w:r w:rsidR="00BC75FE">
        <w:t>,</w:t>
      </w:r>
      <w:r w:rsidR="00EA072A">
        <w:t xml:space="preserve"> fino, elegante, profundo, intenso y complejo</w:t>
      </w:r>
      <w:r w:rsidR="00C069B3">
        <w:t>.</w:t>
      </w:r>
      <w:r w:rsidR="00255B79">
        <w:t xml:space="preserve"> </w:t>
      </w:r>
      <w:r w:rsidR="00BC75FE">
        <w:t>Mineralidad</w:t>
      </w:r>
      <w:r w:rsidR="00925418">
        <w:t xml:space="preserve"> y frutalidad </w:t>
      </w:r>
      <w:r w:rsidR="00EA072A">
        <w:t>concentradas por igual</w:t>
      </w:r>
      <w:r w:rsidR="00BC75FE">
        <w:t xml:space="preserve"> </w:t>
      </w:r>
      <w:r w:rsidR="00CE64E3">
        <w:t>en un vino diferente.</w:t>
      </w:r>
      <w:r w:rsidR="00925418">
        <w:t xml:space="preserve"> </w:t>
      </w:r>
    </w:p>
    <w:p w14:paraId="27E9FBEC" w14:textId="0635023D" w:rsidR="00D27117" w:rsidRDefault="00D27117" w:rsidP="00DF7F6E">
      <w:pPr>
        <w:spacing w:line="240" w:lineRule="auto"/>
        <w:jc w:val="both"/>
      </w:pPr>
      <w:r>
        <w:t>E</w:t>
      </w:r>
      <w:r w:rsidR="00EA072A">
        <w:t>sta añada, con primavera</w:t>
      </w:r>
      <w:r w:rsidR="00C87A69">
        <w:t xml:space="preserve"> </w:t>
      </w:r>
      <w:r w:rsidR="00077DB6">
        <w:t>fría y lluviosa</w:t>
      </w:r>
      <w:r w:rsidR="00EA072A">
        <w:t xml:space="preserve"> junto a un verano frío</w:t>
      </w:r>
      <w:r w:rsidR="00872913">
        <w:t xml:space="preserve"> </w:t>
      </w:r>
      <w:r>
        <w:t xml:space="preserve">. Fuertes </w:t>
      </w:r>
      <w:r w:rsidR="00077DB6">
        <w:t>lluvias</w:t>
      </w:r>
      <w:r w:rsidR="00DF7F6E">
        <w:t xml:space="preserve"> antes</w:t>
      </w:r>
      <w:r>
        <w:t xml:space="preserve"> </w:t>
      </w:r>
      <w:r w:rsidR="00077DB6">
        <w:t>de vendimia, que hicieron que esta se retrasara,</w:t>
      </w:r>
      <w:r>
        <w:t xml:space="preserve"> </w:t>
      </w:r>
      <w:r w:rsidR="00077DB6">
        <w:t>r</w:t>
      </w:r>
      <w:r w:rsidR="00EA072A">
        <w:t>efrescaron la uva del rigor mesetario, aportándole fresc</w:t>
      </w:r>
      <w:r w:rsidR="00C033BC">
        <w:t>ura. En un año flojo en general</w:t>
      </w:r>
      <w:r w:rsidR="00EA072A">
        <w:t xml:space="preserve"> en la península</w:t>
      </w:r>
      <w:r w:rsidR="00077DB6">
        <w:t xml:space="preserve"> q</w:t>
      </w:r>
      <w:r w:rsidR="00EA072A">
        <w:t>ue sin embargo en estas zonas, vino muy bien.</w:t>
      </w:r>
    </w:p>
    <w:p w14:paraId="1E3A7839" w14:textId="77777777" w:rsidR="00DF3584" w:rsidRDefault="00925418" w:rsidP="00DF7F6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Imagen</w:t>
      </w:r>
    </w:p>
    <w:p w14:paraId="4422E997" w14:textId="54E30E4C" w:rsidR="00925418" w:rsidRPr="00DF3584" w:rsidRDefault="00CE64E3" w:rsidP="00DF7F6E">
      <w:pPr>
        <w:spacing w:line="240" w:lineRule="auto"/>
        <w:jc w:val="both"/>
        <w:rPr>
          <w:b/>
          <w:sz w:val="28"/>
          <w:szCs w:val="28"/>
        </w:rPr>
      </w:pPr>
      <w:r>
        <w:t>Es una recreación</w:t>
      </w:r>
      <w:r w:rsidR="006F62D7">
        <w:t xml:space="preserve"> de la típica furgoneta de los grupos musicales en sus </w:t>
      </w:r>
      <w:r w:rsidR="00C033BC">
        <w:t>comienzos</w:t>
      </w:r>
      <w:r w:rsidR="006F62D7">
        <w:t xml:space="preserve">, haciendo kilómetros en </w:t>
      </w:r>
      <w:r w:rsidR="00C033BC">
        <w:t xml:space="preserve">la </w:t>
      </w:r>
      <w:r w:rsidR="006F62D7">
        <w:t xml:space="preserve">carretera.  La imagen del </w:t>
      </w:r>
      <w:r w:rsidR="00EA072A">
        <w:t>largo camino</w:t>
      </w:r>
      <w:r w:rsidR="00C033BC">
        <w:t xml:space="preserve"> durante todos estos años</w:t>
      </w:r>
      <w:r w:rsidR="00EA072A">
        <w:t>, que nos ha llevado hasta aquí.</w:t>
      </w:r>
      <w:r w:rsidR="00C033BC">
        <w:t xml:space="preserve"> Siempre e</w:t>
      </w:r>
      <w:r w:rsidR="006F62D7">
        <w:t>n compañía de amigos, visitando viñedos h</w:t>
      </w:r>
      <w:r w:rsidR="00C033BC">
        <w:t>asta descubrir pequeñas joyas c</w:t>
      </w:r>
      <w:r w:rsidR="006F62D7">
        <w:t>omo estos viejos viñedos, en pie franco de Santiuste.</w:t>
      </w:r>
    </w:p>
    <w:p w14:paraId="0A681941" w14:textId="77777777" w:rsidR="00DF3584" w:rsidRDefault="00925418" w:rsidP="00DF7F6E">
      <w:pPr>
        <w:spacing w:line="240" w:lineRule="auto"/>
        <w:jc w:val="both"/>
      </w:pPr>
      <w:r w:rsidRPr="007C02C0">
        <w:rPr>
          <w:b/>
          <w:sz w:val="28"/>
          <w:szCs w:val="28"/>
        </w:rPr>
        <w:t>Vinificación</w:t>
      </w:r>
    </w:p>
    <w:p w14:paraId="569D8C75" w14:textId="4C881A67" w:rsidR="00925418" w:rsidRPr="00E04E34" w:rsidRDefault="00774F5A" w:rsidP="00DF7F6E">
      <w:pPr>
        <w:tabs>
          <w:tab w:val="left" w:pos="3192"/>
        </w:tabs>
        <w:spacing w:line="240" w:lineRule="auto"/>
        <w:jc w:val="both"/>
      </w:pPr>
      <w:r>
        <w:t xml:space="preserve">Este año </w:t>
      </w:r>
      <w:r w:rsidR="006F62D7">
        <w:t>frío de</w:t>
      </w:r>
      <w:r w:rsidR="00D27117">
        <w:t xml:space="preserve"> lluvias</w:t>
      </w:r>
      <w:r w:rsidR="006F62D7">
        <w:t>, retrasó el ciclo</w:t>
      </w:r>
      <w:r w:rsidR="00D27117">
        <w:t xml:space="preserve">. </w:t>
      </w:r>
      <w:r w:rsidR="006F62D7">
        <w:t>Mantuvo los niveles de acidez altos. Perfecto para equilibrar su</w:t>
      </w:r>
      <w:r w:rsidR="00FE782E">
        <w:t xml:space="preserve"> madurez</w:t>
      </w:r>
      <w:r w:rsidR="00496BDE">
        <w:t xml:space="preserve"> y golosidad</w:t>
      </w:r>
      <w:r w:rsidR="007D79E6">
        <w:t>.</w:t>
      </w:r>
      <w:r w:rsidR="00E04E34">
        <w:t xml:space="preserve"> </w:t>
      </w:r>
      <w:r w:rsidR="00496BDE">
        <w:t xml:space="preserve">Uva despalillada y macerada con los hollejos. </w:t>
      </w:r>
      <w:r w:rsidR="0088317D">
        <w:t>Fermen</w:t>
      </w:r>
      <w:r w:rsidR="00415BB0">
        <w:t xml:space="preserve">tación en barricas de varios </w:t>
      </w:r>
      <w:r w:rsidR="0003100E">
        <w:t>volúmenes</w:t>
      </w:r>
      <w:r w:rsidR="007D79E6">
        <w:t xml:space="preserve"> </w:t>
      </w:r>
      <w:r w:rsidR="00DF3584">
        <w:t>a baja temperatura. Fermentaciones muy lentas p</w:t>
      </w:r>
      <w:r w:rsidR="00925418">
        <w:t>ara r</w:t>
      </w:r>
      <w:r w:rsidR="00DF3584">
        <w:t>espetar toda la fruta y personalidad.</w:t>
      </w:r>
    </w:p>
    <w:p w14:paraId="3F0BF8A4" w14:textId="77777777" w:rsidR="00DF3584" w:rsidRDefault="00925418" w:rsidP="00DF7F6E">
      <w:pPr>
        <w:spacing w:line="240" w:lineRule="auto"/>
        <w:jc w:val="both"/>
        <w:rPr>
          <w:b/>
          <w:sz w:val="28"/>
          <w:szCs w:val="28"/>
        </w:rPr>
      </w:pPr>
      <w:r w:rsidRPr="00105B4F">
        <w:rPr>
          <w:b/>
          <w:sz w:val="28"/>
          <w:szCs w:val="28"/>
        </w:rPr>
        <w:t xml:space="preserve">Notas de cata </w:t>
      </w:r>
    </w:p>
    <w:p w14:paraId="494E736F" w14:textId="77777777" w:rsidR="00925418" w:rsidRPr="00DF3584" w:rsidRDefault="00E04E34" w:rsidP="00DF7F6E">
      <w:pPr>
        <w:spacing w:line="240" w:lineRule="auto"/>
        <w:jc w:val="both"/>
        <w:rPr>
          <w:b/>
          <w:sz w:val="28"/>
          <w:szCs w:val="28"/>
        </w:rPr>
      </w:pPr>
      <w:r>
        <w:t>Aromas de alta</w:t>
      </w:r>
      <w:r w:rsidR="00DF3584">
        <w:t xml:space="preserve"> intensidad en nariz. Notas de flores, </w:t>
      </w:r>
      <w:r>
        <w:t>frutas, hierbas aromáticas, especias</w:t>
      </w:r>
      <w:r w:rsidR="00DF3584">
        <w:t>, recuerdo minerales</w:t>
      </w:r>
      <w:r w:rsidR="00925418">
        <w:t xml:space="preserve">.  Boca </w:t>
      </w:r>
      <w:r>
        <w:t>equilibrada muy amplia, fresca,</w:t>
      </w:r>
      <w:r w:rsidR="00925418">
        <w:t xml:space="preserve"> directa, e</w:t>
      </w:r>
      <w:r>
        <w:t>legante</w:t>
      </w:r>
      <w:r w:rsidR="00925418">
        <w:t>. Final muy largo e intenso. Vino con carácter y único que mejorará con botella.</w:t>
      </w:r>
    </w:p>
    <w:p w14:paraId="66F22DD6" w14:textId="77777777" w:rsidR="007815DE" w:rsidRDefault="007815DE" w:rsidP="00925418">
      <w:pPr>
        <w:jc w:val="both"/>
        <w:rPr>
          <w:b/>
          <w:sz w:val="28"/>
          <w:szCs w:val="28"/>
        </w:rPr>
      </w:pPr>
    </w:p>
    <w:p w14:paraId="73D54A33" w14:textId="77777777" w:rsidR="007815DE" w:rsidRDefault="007815DE" w:rsidP="00925418">
      <w:pPr>
        <w:jc w:val="both"/>
        <w:rPr>
          <w:b/>
          <w:sz w:val="28"/>
          <w:szCs w:val="28"/>
        </w:rPr>
      </w:pPr>
    </w:p>
    <w:p w14:paraId="588C701A" w14:textId="77777777" w:rsidR="007815DE" w:rsidRDefault="007815DE" w:rsidP="00925418">
      <w:pPr>
        <w:jc w:val="both"/>
        <w:rPr>
          <w:b/>
          <w:sz w:val="28"/>
          <w:szCs w:val="28"/>
        </w:rPr>
      </w:pPr>
    </w:p>
    <w:p w14:paraId="61AF4A94" w14:textId="77777777" w:rsidR="00925418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32D7B">
        <w:rPr>
          <w:b/>
          <w:sz w:val="28"/>
          <w:szCs w:val="28"/>
        </w:rPr>
        <w:t xml:space="preserve">nformación técnica </w:t>
      </w:r>
    </w:p>
    <w:p w14:paraId="1CCD0721" w14:textId="7F2C9CCB" w:rsidR="00925418" w:rsidRDefault="00925418" w:rsidP="00925418">
      <w:pPr>
        <w:jc w:val="both"/>
      </w:pPr>
      <w:r w:rsidRPr="000E7485">
        <w:rPr>
          <w:b/>
        </w:rPr>
        <w:lastRenderedPageBreak/>
        <w:t>Producto</w:t>
      </w:r>
      <w:r>
        <w:rPr>
          <w:b/>
        </w:rPr>
        <w:t xml:space="preserve"> </w:t>
      </w:r>
      <w:r w:rsidR="00DF7F6E">
        <w:t>Largo camino a la cima</w:t>
      </w:r>
      <w:r w:rsidR="00496BDE">
        <w:t xml:space="preserve"> </w:t>
      </w:r>
      <w:r w:rsidR="00DF7F6E">
        <w:t>2014</w:t>
      </w:r>
    </w:p>
    <w:p w14:paraId="00973E08" w14:textId="3CCF94C9" w:rsidR="00925418" w:rsidRDefault="00925418" w:rsidP="00925418">
      <w:pPr>
        <w:jc w:val="both"/>
      </w:pPr>
      <w:r w:rsidRPr="000E7485">
        <w:rPr>
          <w:b/>
        </w:rPr>
        <w:t>Productor</w:t>
      </w:r>
      <w:r>
        <w:t xml:space="preserve"> </w:t>
      </w:r>
      <w:r w:rsidR="00E04E34">
        <w:t xml:space="preserve"> Xose Lois Sebio </w:t>
      </w:r>
    </w:p>
    <w:p w14:paraId="45335F7F" w14:textId="487AC1D5" w:rsidR="00925418" w:rsidRDefault="00CB76F1" w:rsidP="00925418">
      <w:pPr>
        <w:jc w:val="both"/>
      </w:pPr>
      <w:r w:rsidRPr="000E7485">
        <w:rPr>
          <w:b/>
        </w:rPr>
        <w:t>Año</w:t>
      </w:r>
      <w:r>
        <w:t xml:space="preserve">, </w:t>
      </w:r>
      <w:r w:rsidR="00925418" w:rsidRPr="000E7485">
        <w:rPr>
          <w:b/>
        </w:rPr>
        <w:t>Zona</w:t>
      </w:r>
      <w:r w:rsidR="005D0C38">
        <w:rPr>
          <w:b/>
        </w:rPr>
        <w:t xml:space="preserve"> y D.O.</w:t>
      </w:r>
      <w:r w:rsidR="00E04E34">
        <w:rPr>
          <w:b/>
        </w:rPr>
        <w:t xml:space="preserve"> </w:t>
      </w:r>
      <w:r w:rsidR="00DF7F6E">
        <w:t>2014</w:t>
      </w:r>
      <w:r>
        <w:t xml:space="preserve">. </w:t>
      </w:r>
      <w:r w:rsidR="00DF7F6E">
        <w:t>Santiuste de San Juan Bautista, Segovia</w:t>
      </w:r>
      <w:r w:rsidR="00496BDE">
        <w:t>.</w:t>
      </w:r>
      <w:r w:rsidR="00E04E34">
        <w:t xml:space="preserve"> Sin D.O.</w:t>
      </w:r>
      <w:r w:rsidR="001C11E0">
        <w:t xml:space="preserve"> </w:t>
      </w:r>
    </w:p>
    <w:p w14:paraId="5EE35384" w14:textId="480038A5" w:rsidR="00925418" w:rsidRDefault="00925418" w:rsidP="00925418">
      <w:pPr>
        <w:jc w:val="both"/>
      </w:pPr>
      <w:r w:rsidRPr="000E7485">
        <w:rPr>
          <w:b/>
        </w:rPr>
        <w:t>Tipo de suelo</w:t>
      </w:r>
      <w:r w:rsidR="00156EAA">
        <w:t xml:space="preserve"> </w:t>
      </w:r>
      <w:r w:rsidR="00496BDE">
        <w:t>A</w:t>
      </w:r>
      <w:r w:rsidR="00156EAA">
        <w:t>renas</w:t>
      </w:r>
      <w:r w:rsidR="00E04E34">
        <w:t xml:space="preserve"> </w:t>
      </w:r>
      <w:r w:rsidR="00496BDE">
        <w:t>gran</w:t>
      </w:r>
      <w:r w:rsidR="00C033BC">
        <w:t>íticas</w:t>
      </w:r>
      <w:r w:rsidR="00855D1F">
        <w:t xml:space="preserve"> </w:t>
      </w:r>
      <w:r w:rsidR="00DF7F6E">
        <w:t>y canto rodado en profundidad</w:t>
      </w:r>
      <w:r w:rsidR="00872913">
        <w:t>.</w:t>
      </w:r>
    </w:p>
    <w:p w14:paraId="5207E617" w14:textId="08103B03" w:rsidR="00CB76F1" w:rsidRDefault="00925418" w:rsidP="00CB76F1">
      <w:pPr>
        <w:jc w:val="both"/>
      </w:pPr>
      <w:r w:rsidRPr="000E7485">
        <w:rPr>
          <w:b/>
        </w:rPr>
        <w:t>Viñas</w:t>
      </w:r>
      <w:r w:rsidR="00CB76F1">
        <w:rPr>
          <w:b/>
        </w:rPr>
        <w:t xml:space="preserve">. </w:t>
      </w:r>
      <w:r w:rsidR="00CB76F1" w:rsidRPr="000E7485">
        <w:rPr>
          <w:b/>
        </w:rPr>
        <w:t>Edad cepas</w:t>
      </w:r>
      <w:r w:rsidR="00CB76F1">
        <w:rPr>
          <w:b/>
        </w:rPr>
        <w:t xml:space="preserve"> </w:t>
      </w:r>
      <w:r>
        <w:t>Mezcla de viñas</w:t>
      </w:r>
      <w:r w:rsidR="00CB76F1">
        <w:t>.</w:t>
      </w:r>
      <w:r w:rsidR="00CB76F1" w:rsidRPr="00CB76F1">
        <w:t xml:space="preserve"> </w:t>
      </w:r>
      <w:r w:rsidR="00DF7F6E">
        <w:t>70</w:t>
      </w:r>
      <w:r w:rsidR="00872913">
        <w:t>-11</w:t>
      </w:r>
      <w:r w:rsidR="00496BDE">
        <w:t>0</w:t>
      </w:r>
      <w:r w:rsidR="00CB76F1">
        <w:t xml:space="preserve"> años</w:t>
      </w:r>
      <w:r w:rsidR="00872913">
        <w:t>.</w:t>
      </w:r>
    </w:p>
    <w:p w14:paraId="1412D2DB" w14:textId="3795B074" w:rsidR="00925418" w:rsidRDefault="00925418" w:rsidP="00925418">
      <w:pPr>
        <w:jc w:val="both"/>
      </w:pPr>
      <w:r w:rsidRPr="000E7485">
        <w:rPr>
          <w:b/>
        </w:rPr>
        <w:t>Variedades</w:t>
      </w:r>
      <w:r>
        <w:rPr>
          <w:b/>
        </w:rPr>
        <w:t xml:space="preserve"> </w:t>
      </w:r>
      <w:r w:rsidR="00DF7F6E">
        <w:t>Verdejo.</w:t>
      </w:r>
      <w:r>
        <w:t xml:space="preserve"> </w:t>
      </w:r>
    </w:p>
    <w:p w14:paraId="312FCE83" w14:textId="70BC8108" w:rsidR="00925418" w:rsidRDefault="00925418" w:rsidP="00925418">
      <w:pPr>
        <w:jc w:val="both"/>
      </w:pPr>
      <w:r w:rsidRPr="00902801">
        <w:rPr>
          <w:b/>
        </w:rPr>
        <w:t>Densidad plantació</w:t>
      </w:r>
      <w:r w:rsidR="00496BDE">
        <w:rPr>
          <w:b/>
        </w:rPr>
        <w:t xml:space="preserve">n </w:t>
      </w:r>
      <w:r w:rsidR="00ED6D07">
        <w:t xml:space="preserve"> 16</w:t>
      </w:r>
      <w:r w:rsidR="00496BDE">
        <w:t>00-</w:t>
      </w:r>
      <w:r w:rsidR="00ED6D07">
        <w:t>2000</w:t>
      </w:r>
      <w:r w:rsidR="00156EAA">
        <w:t>/Ha.</w:t>
      </w:r>
    </w:p>
    <w:p w14:paraId="12123EDA" w14:textId="01A63423" w:rsidR="00925418" w:rsidRDefault="00925418" w:rsidP="00925418">
      <w:pPr>
        <w:jc w:val="both"/>
      </w:pPr>
      <w:r w:rsidRPr="00902801">
        <w:rPr>
          <w:b/>
        </w:rPr>
        <w:t xml:space="preserve">Poda </w:t>
      </w:r>
      <w:r w:rsidR="0028695E">
        <w:rPr>
          <w:b/>
        </w:rPr>
        <w:t xml:space="preserve">y conducción </w:t>
      </w:r>
      <w:r w:rsidR="00ED6D07">
        <w:t>Pulgares, vaso bajo.</w:t>
      </w:r>
    </w:p>
    <w:p w14:paraId="6101DAB4" w14:textId="763C4815" w:rsidR="00925418" w:rsidRDefault="00925418" w:rsidP="00925418">
      <w:pPr>
        <w:jc w:val="both"/>
      </w:pPr>
      <w:r w:rsidRPr="00902801">
        <w:rPr>
          <w:b/>
        </w:rPr>
        <w:t>Altitud</w:t>
      </w:r>
      <w:r w:rsidR="00ED6D07">
        <w:t xml:space="preserve"> 930</w:t>
      </w:r>
      <w:r w:rsidR="002B75C0">
        <w:t>-</w:t>
      </w:r>
      <w:r w:rsidR="00ED6D07">
        <w:t>100</w:t>
      </w:r>
      <w:r>
        <w:t>0 m</w:t>
      </w:r>
    </w:p>
    <w:p w14:paraId="1F301D5C" w14:textId="5B23EFD1" w:rsidR="00925418" w:rsidRDefault="00925418" w:rsidP="00925418">
      <w:pPr>
        <w:jc w:val="both"/>
      </w:pPr>
      <w:r w:rsidRPr="00902801">
        <w:rPr>
          <w:b/>
        </w:rPr>
        <w:t>Vendimia</w:t>
      </w:r>
      <w:r>
        <w:rPr>
          <w:b/>
        </w:rPr>
        <w:t xml:space="preserve">   </w:t>
      </w:r>
      <w:r w:rsidR="002B75C0">
        <w:t>4</w:t>
      </w:r>
      <w:r w:rsidR="00156EAA">
        <w:t xml:space="preserve"> ª semana Septiembre</w:t>
      </w:r>
      <w:r>
        <w:t>. Vendimia manual</w:t>
      </w:r>
      <w:r w:rsidR="00872913">
        <w:t>.</w:t>
      </w:r>
    </w:p>
    <w:p w14:paraId="13E31077" w14:textId="2FC54318" w:rsidR="0088317D" w:rsidRDefault="0088317D" w:rsidP="00925418">
      <w:pPr>
        <w:tabs>
          <w:tab w:val="left" w:pos="3192"/>
        </w:tabs>
        <w:jc w:val="both"/>
        <w:rPr>
          <w:b/>
        </w:rPr>
      </w:pPr>
      <w:r>
        <w:rPr>
          <w:b/>
        </w:rPr>
        <w:t xml:space="preserve">Elaboración </w:t>
      </w:r>
      <w:r w:rsidR="00ED6D07">
        <w:t>Fermentación y</w:t>
      </w:r>
      <w:r w:rsidR="00B1367D">
        <w:t xml:space="preserve"> crianza en barrica.</w:t>
      </w:r>
    </w:p>
    <w:p w14:paraId="08FB67FF" w14:textId="3F371802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Fermentación</w:t>
      </w:r>
      <w:r w:rsidR="00156EAA">
        <w:t xml:space="preserve"> </w:t>
      </w:r>
      <w:r w:rsidR="002B75C0">
        <w:t>B</w:t>
      </w:r>
      <w:r w:rsidR="00156EAA">
        <w:t xml:space="preserve">arricas </w:t>
      </w:r>
      <w:r w:rsidR="0088317D">
        <w:t xml:space="preserve">de </w:t>
      </w:r>
      <w:r w:rsidR="00B1367D">
        <w:t xml:space="preserve">228L, 300L, </w:t>
      </w:r>
      <w:r w:rsidR="0088317D">
        <w:t>500</w:t>
      </w:r>
      <w:r w:rsidR="00B1367D">
        <w:t>L</w:t>
      </w:r>
      <w:r w:rsidR="002B75C0">
        <w:t xml:space="preserve"> y 600</w:t>
      </w:r>
      <w:r w:rsidR="0088317D">
        <w:t xml:space="preserve">L </w:t>
      </w:r>
      <w:r w:rsidR="00156EAA">
        <w:t xml:space="preserve"> </w:t>
      </w:r>
      <w:r w:rsidR="00B1367D">
        <w:t xml:space="preserve">usadas. </w:t>
      </w:r>
    </w:p>
    <w:p w14:paraId="2FD14F0B" w14:textId="77777777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Maloláctica</w:t>
      </w:r>
      <w:r w:rsidR="00156EAA">
        <w:t xml:space="preserve"> No</w:t>
      </w:r>
    </w:p>
    <w:p w14:paraId="0BD235B0" w14:textId="5F6D5434" w:rsidR="00925418" w:rsidRDefault="00925418" w:rsidP="00925418">
      <w:pPr>
        <w:jc w:val="both"/>
      </w:pPr>
      <w:r>
        <w:rPr>
          <w:b/>
        </w:rPr>
        <w:t xml:space="preserve">Crianza </w:t>
      </w:r>
      <w:r w:rsidR="002D5894">
        <w:t>10</w:t>
      </w:r>
      <w:r>
        <w:t xml:space="preserve"> meses en b</w:t>
      </w:r>
      <w:r w:rsidR="00156EAA">
        <w:t xml:space="preserve">arricas de </w:t>
      </w:r>
      <w:r w:rsidR="00B1367D">
        <w:t xml:space="preserve">228L, 300L, 500L y 600L  usadas de </w:t>
      </w:r>
      <w:r w:rsidR="002B75C0">
        <w:t>2-3</w:t>
      </w:r>
      <w:r w:rsidR="00156EAA">
        <w:t xml:space="preserve"> vino</w:t>
      </w:r>
      <w:r w:rsidR="002B75C0">
        <w:t>s</w:t>
      </w:r>
      <w:r w:rsidR="00156EAA">
        <w:t>.</w:t>
      </w:r>
    </w:p>
    <w:p w14:paraId="366F785E" w14:textId="28A6C49D" w:rsidR="00977B94" w:rsidRPr="00902801" w:rsidRDefault="00977B94" w:rsidP="00977B94">
      <w:pPr>
        <w:jc w:val="both"/>
      </w:pPr>
      <w:r w:rsidRPr="006530A3">
        <w:rPr>
          <w:b/>
        </w:rPr>
        <w:t>Embotellado</w:t>
      </w:r>
      <w:r>
        <w:t xml:space="preserve">  </w:t>
      </w:r>
      <w:r w:rsidR="003D034C">
        <w:t xml:space="preserve">Miércoles </w:t>
      </w:r>
      <w:r w:rsidR="00ED6D07">
        <w:t xml:space="preserve">Mayo 2015  </w:t>
      </w:r>
    </w:p>
    <w:p w14:paraId="34B5517C" w14:textId="21749C21" w:rsidR="00925418" w:rsidRDefault="00925418" w:rsidP="00925418">
      <w:pPr>
        <w:jc w:val="both"/>
      </w:pPr>
      <w:r w:rsidRPr="000E7485">
        <w:rPr>
          <w:b/>
        </w:rPr>
        <w:t>Grado Alcohólico</w:t>
      </w:r>
      <w:r w:rsidR="002B75C0">
        <w:t xml:space="preserve"> 1</w:t>
      </w:r>
      <w:r w:rsidR="00ED6D07">
        <w:t>3</w:t>
      </w:r>
      <w:r w:rsidR="00B1367D">
        <w:t>.5</w:t>
      </w:r>
      <w:r>
        <w:t xml:space="preserve"> % vol.</w:t>
      </w:r>
    </w:p>
    <w:p w14:paraId="2B03E16F" w14:textId="236A38F2" w:rsidR="00142601" w:rsidRPr="00142601" w:rsidRDefault="00142601" w:rsidP="00925418">
      <w:pPr>
        <w:jc w:val="both"/>
        <w:rPr>
          <w:b/>
        </w:rPr>
      </w:pPr>
      <w:r w:rsidRPr="00142601">
        <w:rPr>
          <w:b/>
        </w:rPr>
        <w:t>Azucares Red.</w:t>
      </w:r>
      <w:r>
        <w:rPr>
          <w:b/>
        </w:rPr>
        <w:t xml:space="preserve"> </w:t>
      </w:r>
      <w:r w:rsidR="00ED6D07">
        <w:t xml:space="preserve"> 1,3</w:t>
      </w:r>
      <w:r w:rsidRPr="00142601">
        <w:t xml:space="preserve"> </w:t>
      </w:r>
      <w:r>
        <w:t>g/l</w:t>
      </w:r>
    </w:p>
    <w:p w14:paraId="4EEC1B91" w14:textId="46301441" w:rsidR="00925418" w:rsidRDefault="00925418" w:rsidP="00925418">
      <w:pPr>
        <w:jc w:val="both"/>
      </w:pPr>
      <w:r w:rsidRPr="000E7485">
        <w:rPr>
          <w:b/>
        </w:rPr>
        <w:t>Acidez Total en tartárico</w:t>
      </w:r>
      <w:r w:rsidR="00142601">
        <w:t xml:space="preserve"> </w:t>
      </w:r>
      <w:r w:rsidR="00ED6D07">
        <w:t>6,9</w:t>
      </w:r>
      <w:r>
        <w:t xml:space="preserve"> g/l</w:t>
      </w:r>
    </w:p>
    <w:p w14:paraId="52EA6503" w14:textId="77777777" w:rsidR="00142601" w:rsidRDefault="00925418" w:rsidP="00925418">
      <w:pPr>
        <w:jc w:val="both"/>
      </w:pPr>
      <w:r w:rsidRPr="000E7485">
        <w:rPr>
          <w:b/>
        </w:rPr>
        <w:t>Acidez Volátil</w:t>
      </w:r>
      <w:r w:rsidR="002D5894">
        <w:t xml:space="preserve"> 0.4</w:t>
      </w:r>
      <w:r>
        <w:t>g/l</w:t>
      </w:r>
    </w:p>
    <w:p w14:paraId="05320E0B" w14:textId="52384EB6" w:rsidR="00925418" w:rsidRDefault="00925418" w:rsidP="00925418">
      <w:pPr>
        <w:jc w:val="both"/>
      </w:pPr>
      <w:r w:rsidRPr="000E7485">
        <w:rPr>
          <w:b/>
        </w:rPr>
        <w:t>pH</w:t>
      </w:r>
      <w:r w:rsidR="00ED6D07">
        <w:t xml:space="preserve"> 3.07</w:t>
      </w:r>
    </w:p>
    <w:p w14:paraId="6C516953" w14:textId="2802A85E" w:rsidR="00925418" w:rsidRDefault="00925418" w:rsidP="00925418">
      <w:pPr>
        <w:jc w:val="both"/>
      </w:pPr>
      <w:r w:rsidRPr="000E7485">
        <w:rPr>
          <w:b/>
        </w:rPr>
        <w:t>Sulfuroso Libre</w:t>
      </w:r>
      <w:r w:rsidR="00CB76F1">
        <w:t xml:space="preserve"> </w:t>
      </w:r>
      <w:r w:rsidR="00CB76F1">
        <w:rPr>
          <w:b/>
        </w:rPr>
        <w:t>y</w:t>
      </w:r>
      <w:r w:rsidRPr="000E7485">
        <w:rPr>
          <w:b/>
        </w:rPr>
        <w:t xml:space="preserve"> total</w:t>
      </w:r>
      <w:r w:rsidR="00ED6D07">
        <w:t xml:space="preserve"> 30</w:t>
      </w:r>
      <w:r w:rsidR="00501BE8">
        <w:t>mg/l. 1</w:t>
      </w:r>
      <w:r w:rsidR="00ED6D07">
        <w:t>20</w:t>
      </w:r>
      <w:r w:rsidR="00CB76F1">
        <w:t xml:space="preserve"> mg/l</w:t>
      </w:r>
    </w:p>
    <w:p w14:paraId="0A42913D" w14:textId="265512FB" w:rsidR="00CB76F1" w:rsidRDefault="00925418" w:rsidP="00CB76F1">
      <w:pPr>
        <w:jc w:val="both"/>
      </w:pPr>
      <w:r w:rsidRPr="006530A3">
        <w:rPr>
          <w:b/>
        </w:rPr>
        <w:t>Producción</w:t>
      </w:r>
      <w:r w:rsidR="00CB76F1">
        <w:rPr>
          <w:b/>
        </w:rPr>
        <w:t>.</w:t>
      </w:r>
      <w:r w:rsidR="00CB76F1" w:rsidRPr="00CB76F1">
        <w:rPr>
          <w:b/>
        </w:rPr>
        <w:t xml:space="preserve"> </w:t>
      </w:r>
      <w:r w:rsidR="00CB76F1" w:rsidRPr="006530A3">
        <w:rPr>
          <w:b/>
        </w:rPr>
        <w:t>Cajas</w:t>
      </w:r>
      <w:r w:rsidR="00ED6D07">
        <w:t xml:space="preserve"> 80</w:t>
      </w:r>
      <w:r w:rsidR="00B1367D">
        <w:t>0</w:t>
      </w:r>
      <w:r>
        <w:t xml:space="preserve"> botellas de 750 ml</w:t>
      </w:r>
      <w:r w:rsidR="00CB76F1">
        <w:t>.</w:t>
      </w:r>
      <w:r w:rsidR="00CB76F1" w:rsidRPr="00CB76F1">
        <w:t xml:space="preserve"> </w:t>
      </w:r>
      <w:r w:rsidR="00CB76F1">
        <w:t>6 botellas tumbadas</w:t>
      </w:r>
    </w:p>
    <w:p w14:paraId="4B664A90" w14:textId="144B7C33" w:rsidR="00B07A81" w:rsidRDefault="00B07A81" w:rsidP="00CB76F1">
      <w:pPr>
        <w:jc w:val="both"/>
      </w:pPr>
      <w:r w:rsidRPr="00B07A81">
        <w:rPr>
          <w:b/>
        </w:rPr>
        <w:t>Prensa</w:t>
      </w:r>
      <w:r>
        <w:t xml:space="preserve"> Guía Repsol 2018 – 92 (2014); Guia Peñín 2018 – 91 (2014)</w:t>
      </w:r>
    </w:p>
    <w:p w14:paraId="36CA7CD8" w14:textId="10150222" w:rsidR="0098046C" w:rsidRDefault="00925418" w:rsidP="00925418">
      <w:r w:rsidRPr="00887323">
        <w:rPr>
          <w:b/>
        </w:rPr>
        <w:t>Información y fotos en</w:t>
      </w:r>
      <w:r>
        <w:t xml:space="preserve">    </w:t>
      </w:r>
      <w:hyperlink r:id="rId7" w:history="1">
        <w:r w:rsidR="003E7D6F" w:rsidRPr="004B6840">
          <w:rPr>
            <w:rStyle w:val="Hipervnculo"/>
          </w:rPr>
          <w:t>www.losvinosdemiguel.com</w:t>
        </w:r>
      </w:hyperlink>
      <w:r w:rsidR="003E7D6F">
        <w:t xml:space="preserve"> </w:t>
      </w:r>
      <w:bookmarkStart w:id="0" w:name="_GoBack"/>
      <w:bookmarkEnd w:id="0"/>
    </w:p>
    <w:sectPr w:rsidR="0098046C" w:rsidSect="00DF3584">
      <w:pgSz w:w="11906" w:h="16838"/>
      <w:pgMar w:top="398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E58DC" w14:textId="77777777" w:rsidR="00D16438" w:rsidRDefault="00D16438" w:rsidP="00925418">
      <w:pPr>
        <w:spacing w:after="0" w:line="240" w:lineRule="auto"/>
      </w:pPr>
      <w:r>
        <w:separator/>
      </w:r>
    </w:p>
  </w:endnote>
  <w:endnote w:type="continuationSeparator" w:id="0">
    <w:p w14:paraId="17EE4542" w14:textId="77777777" w:rsidR="00D16438" w:rsidRDefault="00D16438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2D43" w14:textId="77777777" w:rsidR="00D16438" w:rsidRDefault="00D16438" w:rsidP="00925418">
      <w:pPr>
        <w:spacing w:after="0" w:line="240" w:lineRule="auto"/>
      </w:pPr>
      <w:r>
        <w:separator/>
      </w:r>
    </w:p>
  </w:footnote>
  <w:footnote w:type="continuationSeparator" w:id="0">
    <w:p w14:paraId="4FB9037C" w14:textId="77777777" w:rsidR="00D16438" w:rsidRDefault="00D16438" w:rsidP="0092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18"/>
    <w:rsid w:val="0003100E"/>
    <w:rsid w:val="00077DB6"/>
    <w:rsid w:val="000D5652"/>
    <w:rsid w:val="00110A7C"/>
    <w:rsid w:val="00115A5E"/>
    <w:rsid w:val="00142601"/>
    <w:rsid w:val="00156EAA"/>
    <w:rsid w:val="00170041"/>
    <w:rsid w:val="001C11E0"/>
    <w:rsid w:val="001E4297"/>
    <w:rsid w:val="0024080D"/>
    <w:rsid w:val="002479FA"/>
    <w:rsid w:val="00255B79"/>
    <w:rsid w:val="0028695E"/>
    <w:rsid w:val="0029255A"/>
    <w:rsid w:val="002B75C0"/>
    <w:rsid w:val="002D5894"/>
    <w:rsid w:val="00333B7C"/>
    <w:rsid w:val="0035645C"/>
    <w:rsid w:val="003D034C"/>
    <w:rsid w:val="003E0DEB"/>
    <w:rsid w:val="003E7D6F"/>
    <w:rsid w:val="003F2DEB"/>
    <w:rsid w:val="004125E4"/>
    <w:rsid w:val="00415BB0"/>
    <w:rsid w:val="00465677"/>
    <w:rsid w:val="00496BDE"/>
    <w:rsid w:val="00500DB3"/>
    <w:rsid w:val="00501BE8"/>
    <w:rsid w:val="00517CF2"/>
    <w:rsid w:val="005241A5"/>
    <w:rsid w:val="005C7AD6"/>
    <w:rsid w:val="005D0C38"/>
    <w:rsid w:val="00620E89"/>
    <w:rsid w:val="006405EB"/>
    <w:rsid w:val="006A7008"/>
    <w:rsid w:val="006F62D7"/>
    <w:rsid w:val="00762EB0"/>
    <w:rsid w:val="00774F5A"/>
    <w:rsid w:val="007815DE"/>
    <w:rsid w:val="00786FBC"/>
    <w:rsid w:val="007D79E6"/>
    <w:rsid w:val="007F4589"/>
    <w:rsid w:val="0080063F"/>
    <w:rsid w:val="00806E11"/>
    <w:rsid w:val="00855D1F"/>
    <w:rsid w:val="00872913"/>
    <w:rsid w:val="008745BA"/>
    <w:rsid w:val="0088317D"/>
    <w:rsid w:val="00887323"/>
    <w:rsid w:val="008B5D2E"/>
    <w:rsid w:val="009224DF"/>
    <w:rsid w:val="00925418"/>
    <w:rsid w:val="00973272"/>
    <w:rsid w:val="00977B94"/>
    <w:rsid w:val="0098046C"/>
    <w:rsid w:val="009A3DB8"/>
    <w:rsid w:val="009A5A26"/>
    <w:rsid w:val="009B7139"/>
    <w:rsid w:val="00A076CA"/>
    <w:rsid w:val="00A160E2"/>
    <w:rsid w:val="00A62C19"/>
    <w:rsid w:val="00AA56A9"/>
    <w:rsid w:val="00B02C32"/>
    <w:rsid w:val="00B07A81"/>
    <w:rsid w:val="00B1367D"/>
    <w:rsid w:val="00B15D29"/>
    <w:rsid w:val="00B26C60"/>
    <w:rsid w:val="00BC75FE"/>
    <w:rsid w:val="00C033BC"/>
    <w:rsid w:val="00C06357"/>
    <w:rsid w:val="00C069B3"/>
    <w:rsid w:val="00C32C59"/>
    <w:rsid w:val="00C87A69"/>
    <w:rsid w:val="00CB76F1"/>
    <w:rsid w:val="00CE64E3"/>
    <w:rsid w:val="00D16438"/>
    <w:rsid w:val="00D27117"/>
    <w:rsid w:val="00D31EE4"/>
    <w:rsid w:val="00D40606"/>
    <w:rsid w:val="00DB1BEE"/>
    <w:rsid w:val="00DB49B0"/>
    <w:rsid w:val="00DF3584"/>
    <w:rsid w:val="00DF7F6E"/>
    <w:rsid w:val="00E00C7C"/>
    <w:rsid w:val="00E04E34"/>
    <w:rsid w:val="00E71E5F"/>
    <w:rsid w:val="00EA072A"/>
    <w:rsid w:val="00EB5828"/>
    <w:rsid w:val="00ED6D07"/>
    <w:rsid w:val="00F46029"/>
    <w:rsid w:val="00F72598"/>
    <w:rsid w:val="00F81E25"/>
    <w:rsid w:val="00FC30AD"/>
    <w:rsid w:val="00FE520B"/>
    <w:rsid w:val="00FE782E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46ADA"/>
  <w15:docId w15:val="{7B664F03-76BE-4B1D-955F-9321D27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18"/>
  </w:style>
  <w:style w:type="paragraph" w:styleId="Piedepgina">
    <w:name w:val="footer"/>
    <w:basedOn w:val="Normal"/>
    <w:link w:val="Piedepgina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418"/>
  </w:style>
  <w:style w:type="character" w:styleId="Hipervnculo">
    <w:name w:val="Hyperlink"/>
    <w:basedOn w:val="Fuentedeprrafopredeter"/>
    <w:uiPriority w:val="99"/>
    <w:unhideWhenUsed/>
    <w:rsid w:val="003E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svinosdemigu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Inma Pazos</cp:lastModifiedBy>
  <cp:revision>65</cp:revision>
  <dcterms:created xsi:type="dcterms:W3CDTF">2011-05-18T22:55:00Z</dcterms:created>
  <dcterms:modified xsi:type="dcterms:W3CDTF">2018-06-01T17:21:00Z</dcterms:modified>
</cp:coreProperties>
</file>