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A73D7" w14:textId="77E7D242" w:rsidR="009E4591" w:rsidRDefault="00FA24F0" w:rsidP="00FA24F0">
      <w:pPr>
        <w:tabs>
          <w:tab w:val="left" w:pos="1276"/>
          <w:tab w:val="left" w:pos="7371"/>
        </w:tabs>
        <w:jc w:val="center"/>
      </w:pPr>
      <w:r>
        <w:rPr>
          <w:noProof/>
          <w:lang w:eastAsia="es-ES"/>
        </w:rPr>
        <w:drawing>
          <wp:inline distT="0" distB="0" distL="0" distR="0" wp14:anchorId="0F874DF9" wp14:editId="533EA687">
            <wp:extent cx="3499825" cy="2103755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359" cy="210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CC259" w14:textId="12610028" w:rsidR="00925418" w:rsidRPr="00EB3308" w:rsidRDefault="00925418" w:rsidP="00FA24F0">
      <w:pPr>
        <w:tabs>
          <w:tab w:val="left" w:pos="1276"/>
          <w:tab w:val="left" w:pos="7371"/>
        </w:tabs>
        <w:jc w:val="center"/>
      </w:pPr>
      <w:proofErr w:type="spellStart"/>
      <w:r w:rsidRPr="00EB3308">
        <w:rPr>
          <w:b/>
          <w:sz w:val="40"/>
          <w:szCs w:val="40"/>
        </w:rPr>
        <w:t>Viño</w:t>
      </w:r>
      <w:proofErr w:type="spellEnd"/>
      <w:r w:rsidRPr="00EB3308">
        <w:rPr>
          <w:b/>
          <w:sz w:val="40"/>
          <w:szCs w:val="40"/>
        </w:rPr>
        <w:t xml:space="preserve"> de encostas</w:t>
      </w:r>
      <w:r w:rsidR="005A0E0A" w:rsidRPr="00EB3308">
        <w:t xml:space="preserve"> </w:t>
      </w:r>
      <w:proofErr w:type="spellStart"/>
      <w:r w:rsidR="00C44703" w:rsidRPr="00EB3308">
        <w:rPr>
          <w:b/>
          <w:sz w:val="40"/>
          <w:szCs w:val="40"/>
        </w:rPr>
        <w:t>Wi</w:t>
      </w:r>
      <w:r w:rsidRPr="00EB3308">
        <w:rPr>
          <w:b/>
          <w:sz w:val="40"/>
          <w:szCs w:val="40"/>
        </w:rPr>
        <w:t>sh</w:t>
      </w:r>
      <w:proofErr w:type="spellEnd"/>
      <w:r w:rsidR="00EB3308">
        <w:rPr>
          <w:b/>
          <w:sz w:val="40"/>
          <w:szCs w:val="40"/>
        </w:rPr>
        <w:t xml:space="preserve"> </w:t>
      </w:r>
      <w:r w:rsidR="000D716E" w:rsidRPr="00EB3308">
        <w:rPr>
          <w:b/>
          <w:sz w:val="40"/>
          <w:szCs w:val="40"/>
        </w:rPr>
        <w:t xml:space="preserve">A </w:t>
      </w:r>
      <w:r w:rsidR="005A1EEB" w:rsidRPr="00EB3308">
        <w:rPr>
          <w:b/>
          <w:sz w:val="40"/>
          <w:szCs w:val="40"/>
        </w:rPr>
        <w:t>última encosta</w:t>
      </w:r>
      <w:r w:rsidR="00EB3308" w:rsidRPr="00EB3308">
        <w:rPr>
          <w:b/>
          <w:sz w:val="40"/>
          <w:szCs w:val="40"/>
        </w:rPr>
        <w:t xml:space="preserve"> 2016</w:t>
      </w:r>
    </w:p>
    <w:p w14:paraId="7FE8C97D" w14:textId="6A92A562" w:rsidR="00C44703" w:rsidRPr="004A6B31" w:rsidRDefault="00C44703" w:rsidP="00925418">
      <w:pPr>
        <w:jc w:val="both"/>
      </w:pPr>
      <w:proofErr w:type="spellStart"/>
      <w:r>
        <w:rPr>
          <w:b/>
          <w:sz w:val="28"/>
          <w:szCs w:val="28"/>
        </w:rPr>
        <w:t>Wi</w:t>
      </w:r>
      <w:r w:rsidR="00925418" w:rsidRPr="00DF33B4">
        <w:rPr>
          <w:b/>
          <w:sz w:val="28"/>
          <w:szCs w:val="28"/>
        </w:rPr>
        <w:t>sh</w:t>
      </w:r>
      <w:proofErr w:type="spellEnd"/>
      <w:r w:rsidR="00925418">
        <w:t xml:space="preserve"> es el fruto de las uvas de unas cepas muy viejas, </w:t>
      </w:r>
      <w:r w:rsidR="005A1EEB">
        <w:t xml:space="preserve">en una encosta en As </w:t>
      </w:r>
      <w:proofErr w:type="spellStart"/>
      <w:r w:rsidR="005A1EEB">
        <w:t>P</w:t>
      </w:r>
      <w:r>
        <w:t>enelas</w:t>
      </w:r>
      <w:proofErr w:type="spellEnd"/>
      <w:r w:rsidR="005A1EEB">
        <w:t xml:space="preserve"> al límite de la D.O.</w:t>
      </w:r>
      <w:r w:rsidR="00F47C97">
        <w:t xml:space="preserve"> Ribeiro.</w:t>
      </w:r>
      <w:r>
        <w:t xml:space="preserve"> Esta encosta </w:t>
      </w:r>
      <w:r w:rsidR="00F47C97">
        <w:t xml:space="preserve">está </w:t>
      </w:r>
      <w:r>
        <w:t>orientada al noroeste entre dos salientes.</w:t>
      </w:r>
      <w:r w:rsidR="004A6B31">
        <w:t xml:space="preserve"> Estos viñedos son únicos debido a las fuertes pendientes y sus paredes de piedra.</w:t>
      </w:r>
      <w:r>
        <w:t xml:space="preserve"> Estas finca de difícil cultivo hacía</w:t>
      </w:r>
      <w:r w:rsidR="00925418">
        <w:t xml:space="preserve"> que</w:t>
      </w:r>
      <w:r>
        <w:t xml:space="preserve"> sus uvas</w:t>
      </w:r>
      <w:r w:rsidR="00925418">
        <w:t xml:space="preserve"> fuesen las ultimas en </w:t>
      </w:r>
      <w:r>
        <w:t>recogerse</w:t>
      </w:r>
      <w:r w:rsidR="00925418">
        <w:t>. La elaboración por separado d</w:t>
      </w:r>
      <w:r w:rsidR="005453F1">
        <w:t>e esta vieja parcela</w:t>
      </w:r>
      <w:r w:rsidR="00925418">
        <w:t xml:space="preserve"> nos reveló un vino difer</w:t>
      </w:r>
      <w:r>
        <w:t xml:space="preserve">ente, menos concentrado y maduro, pero más fresco y de </w:t>
      </w:r>
      <w:r w:rsidR="00925418">
        <w:t>intens</w:t>
      </w:r>
      <w:r w:rsidR="00212DFE">
        <w:t>idad floral y fruta</w:t>
      </w:r>
      <w:r w:rsidR="00F47C97">
        <w:t xml:space="preserve">l. Una línea más </w:t>
      </w:r>
      <w:proofErr w:type="spellStart"/>
      <w:r w:rsidR="00F47C97">
        <w:t>côte</w:t>
      </w:r>
      <w:proofErr w:type="spellEnd"/>
      <w:r w:rsidR="00F47C97">
        <w:t xml:space="preserve"> </w:t>
      </w:r>
      <w:proofErr w:type="spellStart"/>
      <w:r w:rsidR="00F47C97">
        <w:t>Rôtie</w:t>
      </w:r>
      <w:proofErr w:type="spellEnd"/>
      <w:r w:rsidR="00925418">
        <w:t xml:space="preserve">, en el </w:t>
      </w:r>
      <w:proofErr w:type="spellStart"/>
      <w:r w:rsidR="00925418">
        <w:t>Herm</w:t>
      </w:r>
      <w:r w:rsidR="009B6781">
        <w:t>itage</w:t>
      </w:r>
      <w:proofErr w:type="spellEnd"/>
      <w:r w:rsidR="009B6781">
        <w:t xml:space="preserve"> del Ribeiro. La frescura y </w:t>
      </w:r>
      <w:r>
        <w:t>profundidad</w:t>
      </w:r>
      <w:r w:rsidR="00F47C97">
        <w:t xml:space="preserve"> de un vino atlántico</w:t>
      </w:r>
      <w:r w:rsidR="009B6781">
        <w:t xml:space="preserve"> que </w:t>
      </w:r>
      <w:r w:rsidR="00F47C97">
        <w:t>sale al mercado solo</w:t>
      </w:r>
      <w:r w:rsidR="009B6781">
        <w:t xml:space="preserve"> en años cálidos.</w:t>
      </w:r>
    </w:p>
    <w:p w14:paraId="00F90D27" w14:textId="6A94DE38" w:rsidR="0074113D" w:rsidRDefault="00F47C97" w:rsidP="0074113D">
      <w:pPr>
        <w:jc w:val="both"/>
      </w:pPr>
      <w:r>
        <w:t>Esta añada de fríos invernales y l</w:t>
      </w:r>
      <w:r w:rsidR="0074113D">
        <w:t>luvias en primavera, favorecieron los ataques de hongos, mermando la producción. El verano sec</w:t>
      </w:r>
      <w:r>
        <w:t>o y caluroso con noches frías m</w:t>
      </w:r>
      <w:r w:rsidR="0074113D">
        <w:t xml:space="preserve">antuvieron unos niveles de acidez medios, con maduraciones fenólicas tardías. </w:t>
      </w:r>
      <w:r>
        <w:t xml:space="preserve">Un año en que  las uvas tardaron en madurar  </w:t>
      </w:r>
      <w:r w:rsidR="0074113D">
        <w:t>y las lluvias precipitaron la vendimia. U</w:t>
      </w:r>
      <w:r>
        <w:t>na añada</w:t>
      </w:r>
      <w:r w:rsidR="0074113D">
        <w:t xml:space="preserve"> que dará vinos golosos y comerciales con futuro.</w:t>
      </w:r>
    </w:p>
    <w:p w14:paraId="6AF46BA9" w14:textId="75F8FAFB" w:rsidR="00925418" w:rsidRPr="000B75D7" w:rsidRDefault="00925418" w:rsidP="00925418">
      <w:pPr>
        <w:jc w:val="both"/>
      </w:pPr>
      <w:r>
        <w:rPr>
          <w:b/>
          <w:sz w:val="28"/>
          <w:szCs w:val="28"/>
        </w:rPr>
        <w:t>Imagen</w:t>
      </w:r>
      <w:r>
        <w:rPr>
          <w:sz w:val="28"/>
          <w:szCs w:val="28"/>
        </w:rPr>
        <w:t xml:space="preserve"> </w:t>
      </w:r>
      <w:r>
        <w:t>Es una ilustración</w:t>
      </w:r>
      <w:r w:rsidR="00212DFE">
        <w:t xml:space="preserve"> que </w:t>
      </w:r>
      <w:r w:rsidR="00C306BD">
        <w:t xml:space="preserve">refleja. </w:t>
      </w:r>
      <w:r>
        <w:t xml:space="preserve">Además es un tributo </w:t>
      </w:r>
      <w:r w:rsidR="00212DFE">
        <w:t>a un grupo mítico</w:t>
      </w:r>
      <w:r w:rsidR="00C306BD">
        <w:t xml:space="preserve"> de</w:t>
      </w:r>
      <w:r w:rsidR="00212DFE">
        <w:t xml:space="preserve">  </w:t>
      </w:r>
      <w:r w:rsidR="00F47C97">
        <w:t>rock gó</w:t>
      </w:r>
      <w:r w:rsidR="00C306BD">
        <w:t>tico-post punk</w:t>
      </w:r>
      <w:r>
        <w:t xml:space="preserve"> como es </w:t>
      </w:r>
      <w:proofErr w:type="spellStart"/>
      <w:r w:rsidR="00C306BD">
        <w:t>The</w:t>
      </w:r>
      <w:proofErr w:type="spellEnd"/>
      <w:r w:rsidR="00C306BD">
        <w:t xml:space="preserve"> Cure</w:t>
      </w:r>
      <w:r>
        <w:t xml:space="preserve">, que me acompañó y marcó en mi juventud. </w:t>
      </w:r>
      <w:proofErr w:type="spellStart"/>
      <w:r w:rsidR="00C306BD">
        <w:rPr>
          <w:b/>
          <w:sz w:val="28"/>
          <w:szCs w:val="28"/>
        </w:rPr>
        <w:t>Wi</w:t>
      </w:r>
      <w:r w:rsidRPr="00DF33B4">
        <w:rPr>
          <w:b/>
          <w:sz w:val="28"/>
          <w:szCs w:val="28"/>
        </w:rPr>
        <w:t>sh</w:t>
      </w:r>
      <w:proofErr w:type="spellEnd"/>
      <w:r w:rsidR="009B6781">
        <w:t xml:space="preserve"> es </w:t>
      </w:r>
      <w:r>
        <w:t xml:space="preserve">además el </w:t>
      </w:r>
      <w:r w:rsidR="00C306BD">
        <w:rPr>
          <w:b/>
        </w:rPr>
        <w:t>Deseo</w:t>
      </w:r>
      <w:r w:rsidR="00F47C97">
        <w:t xml:space="preserve"> </w:t>
      </w:r>
      <w:r w:rsidR="00C306BD">
        <w:t>por esta encosta</w:t>
      </w:r>
      <w:r>
        <w:t xml:space="preserve"> a lo largo de los años</w:t>
      </w:r>
      <w:r w:rsidR="0074113D">
        <w:t>,</w:t>
      </w:r>
      <w:r>
        <w:t xml:space="preserve"> hasta plasmarse en este vino.</w:t>
      </w:r>
    </w:p>
    <w:p w14:paraId="3DD32CFA" w14:textId="77777777" w:rsidR="00925418" w:rsidRDefault="00925418" w:rsidP="0036325C">
      <w:pPr>
        <w:tabs>
          <w:tab w:val="left" w:pos="2717"/>
        </w:tabs>
        <w:jc w:val="both"/>
      </w:pPr>
      <w:r w:rsidRPr="007C02C0">
        <w:rPr>
          <w:b/>
          <w:sz w:val="28"/>
          <w:szCs w:val="28"/>
        </w:rPr>
        <w:t>Vinificación</w:t>
      </w:r>
      <w:r>
        <w:t xml:space="preserve"> </w:t>
      </w:r>
      <w:r w:rsidR="0036325C">
        <w:tab/>
      </w:r>
    </w:p>
    <w:p w14:paraId="697152F3" w14:textId="6EFF8433" w:rsidR="00925418" w:rsidRDefault="00925418" w:rsidP="00925418">
      <w:pPr>
        <w:jc w:val="both"/>
      </w:pPr>
      <w:r>
        <w:t>M</w:t>
      </w:r>
      <w:r w:rsidR="00F47C97">
        <w:t xml:space="preserve">aceración </w:t>
      </w:r>
      <w:proofErr w:type="spellStart"/>
      <w:r w:rsidR="00F47C97">
        <w:t>prefermentativa</w:t>
      </w:r>
      <w:proofErr w:type="spellEnd"/>
      <w:r w:rsidR="00F47C97">
        <w:t xml:space="preserve"> en frí</w:t>
      </w:r>
      <w:r>
        <w:t>o durante una semana y fermentación a baja temperatura</w:t>
      </w:r>
      <w:r w:rsidR="009B6781">
        <w:t>,</w:t>
      </w:r>
      <w:r w:rsidR="009B6781" w:rsidRPr="009B6781">
        <w:t xml:space="preserve"> </w:t>
      </w:r>
      <w:r w:rsidR="009B6781">
        <w:t>en depósitos abiertos de 1500L</w:t>
      </w:r>
      <w:r>
        <w:t xml:space="preserve">. Encubados cortos para respetar fruta, bazuqueo manual y leve prensado en una prensa </w:t>
      </w:r>
      <w:r w:rsidR="00C306BD">
        <w:t>manual de husillo.  Extracción</w:t>
      </w:r>
      <w:r w:rsidR="000D716E">
        <w:t xml:space="preserve"> solo</w:t>
      </w:r>
      <w:r w:rsidR="00C306BD">
        <w:t xml:space="preserve"> de los</w:t>
      </w:r>
      <w:r>
        <w:t xml:space="preserve"> tanino</w:t>
      </w:r>
      <w:r w:rsidR="00C306BD">
        <w:t>s</w:t>
      </w:r>
      <w:r>
        <w:t xml:space="preserve"> maduros y mucha fruta</w:t>
      </w:r>
      <w:r w:rsidR="00C306BD">
        <w:t xml:space="preserve"> fresca</w:t>
      </w:r>
      <w:r>
        <w:t xml:space="preserve">. Iniciamos la </w:t>
      </w:r>
      <w:proofErr w:type="spellStart"/>
      <w:r>
        <w:t>maloláctica</w:t>
      </w:r>
      <w:proofErr w:type="spellEnd"/>
      <w:r>
        <w:t xml:space="preserve"> en depósito, pa</w:t>
      </w:r>
      <w:r w:rsidR="00F47C97">
        <w:t xml:space="preserve">ra terminarla luego en barrica y así </w:t>
      </w:r>
      <w:r>
        <w:t>respetar toda la fruta y su</w:t>
      </w:r>
      <w:r w:rsidR="00F47C97">
        <w:t>avidad. C</w:t>
      </w:r>
      <w:r w:rsidR="009B6781">
        <w:t>riamos en barricas de 600</w:t>
      </w:r>
      <w:r w:rsidR="000D716E">
        <w:t>L envinadas de 2 vinos.</w:t>
      </w:r>
    </w:p>
    <w:p w14:paraId="3B883634" w14:textId="77777777" w:rsidR="00925418" w:rsidRDefault="00925418" w:rsidP="00925418">
      <w:pPr>
        <w:jc w:val="both"/>
        <w:rPr>
          <w:b/>
          <w:sz w:val="28"/>
          <w:szCs w:val="28"/>
        </w:rPr>
      </w:pPr>
      <w:r w:rsidRPr="00105B4F">
        <w:rPr>
          <w:b/>
          <w:sz w:val="28"/>
          <w:szCs w:val="28"/>
        </w:rPr>
        <w:t xml:space="preserve">Notas de cata </w:t>
      </w:r>
    </w:p>
    <w:p w14:paraId="73944161" w14:textId="77777777" w:rsidR="00925418" w:rsidRDefault="00925418" w:rsidP="00925418">
      <w:pPr>
        <w:jc w:val="both"/>
      </w:pPr>
      <w:r>
        <w:t>Color violáceo, con alta capa. Notas de violeta, lila</w:t>
      </w:r>
      <w:r w:rsidR="000D716E">
        <w:t>s, frutos rojos</w:t>
      </w:r>
      <w:r>
        <w:t xml:space="preserve"> y azules, recuerdos minerales de </w:t>
      </w:r>
      <w:proofErr w:type="spellStart"/>
      <w:r>
        <w:t>xisto</w:t>
      </w:r>
      <w:proofErr w:type="spellEnd"/>
      <w:r>
        <w:t xml:space="preserve"> y pizarras.  Boca equilibrada y muy ampli</w:t>
      </w:r>
      <w:r w:rsidR="000D716E">
        <w:t>a. Fresca, con mucha fruta y directa, elegante y profunda. Taninos finos, suaves que acompañan la acidez</w:t>
      </w:r>
      <w:r>
        <w:t>, algo que solo se consigue de las cepas muy viejas. Final muy largo e intenso. Vino con carácter y único que mejorará con botella.</w:t>
      </w:r>
    </w:p>
    <w:p w14:paraId="199D13F0" w14:textId="77777777" w:rsidR="00925418" w:rsidRDefault="00925418" w:rsidP="00925418">
      <w:pPr>
        <w:jc w:val="both"/>
        <w:rPr>
          <w:b/>
          <w:sz w:val="28"/>
          <w:szCs w:val="28"/>
        </w:rPr>
      </w:pPr>
    </w:p>
    <w:p w14:paraId="48496436" w14:textId="77777777" w:rsidR="005A0E0A" w:rsidRDefault="005A0E0A" w:rsidP="00925418">
      <w:pPr>
        <w:jc w:val="both"/>
        <w:rPr>
          <w:b/>
          <w:sz w:val="28"/>
          <w:szCs w:val="28"/>
        </w:rPr>
      </w:pPr>
    </w:p>
    <w:p w14:paraId="3A128EAB" w14:textId="77777777" w:rsidR="00925418" w:rsidRDefault="00925418" w:rsidP="009254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432D7B">
        <w:rPr>
          <w:b/>
          <w:sz w:val="28"/>
          <w:szCs w:val="28"/>
        </w:rPr>
        <w:t xml:space="preserve">nformación técnica </w:t>
      </w:r>
    </w:p>
    <w:p w14:paraId="74F7FD9A" w14:textId="71D09E16" w:rsidR="00925418" w:rsidRDefault="00925418" w:rsidP="00925418">
      <w:pPr>
        <w:jc w:val="both"/>
      </w:pPr>
      <w:r w:rsidRPr="000E7485">
        <w:rPr>
          <w:b/>
        </w:rPr>
        <w:t>Producto</w:t>
      </w:r>
      <w:r>
        <w:rPr>
          <w:b/>
        </w:rPr>
        <w:t xml:space="preserve"> </w:t>
      </w:r>
      <w:proofErr w:type="spellStart"/>
      <w:r w:rsidR="000D716E">
        <w:t>Wi</w:t>
      </w:r>
      <w:r w:rsidRPr="000E7485">
        <w:t>sh</w:t>
      </w:r>
      <w:proofErr w:type="spellEnd"/>
      <w:r w:rsidR="0074113D">
        <w:t xml:space="preserve"> 2016</w:t>
      </w:r>
      <w:r w:rsidR="005A1EEB">
        <w:t xml:space="preserve"> A última encosta</w:t>
      </w:r>
    </w:p>
    <w:p w14:paraId="68C8E1B9" w14:textId="77777777" w:rsidR="00925418" w:rsidRDefault="00925418" w:rsidP="00925418">
      <w:pPr>
        <w:jc w:val="both"/>
      </w:pPr>
      <w:r w:rsidRPr="000E7485">
        <w:rPr>
          <w:b/>
        </w:rPr>
        <w:t>Productor</w:t>
      </w:r>
      <w:r>
        <w:t xml:space="preserve"> </w:t>
      </w:r>
      <w:proofErr w:type="spellStart"/>
      <w:r>
        <w:t>Xose</w:t>
      </w:r>
      <w:proofErr w:type="spellEnd"/>
      <w:r>
        <w:t xml:space="preserve"> </w:t>
      </w:r>
      <w:proofErr w:type="spellStart"/>
      <w:r>
        <w:t>Lois</w:t>
      </w:r>
      <w:proofErr w:type="spellEnd"/>
      <w:r>
        <w:t xml:space="preserve"> Sebio</w:t>
      </w:r>
    </w:p>
    <w:p w14:paraId="7D885BE2" w14:textId="4DF17C1F" w:rsidR="008A401C" w:rsidRDefault="008A401C" w:rsidP="008A401C">
      <w:pPr>
        <w:jc w:val="both"/>
      </w:pPr>
      <w:r w:rsidRPr="008A401C">
        <w:rPr>
          <w:b/>
        </w:rPr>
        <w:t xml:space="preserve"> </w:t>
      </w:r>
      <w:r w:rsidRPr="000E7485">
        <w:rPr>
          <w:b/>
        </w:rPr>
        <w:t>Zona</w:t>
      </w:r>
      <w:r>
        <w:rPr>
          <w:b/>
        </w:rPr>
        <w:t xml:space="preserve"> y D.O. </w:t>
      </w:r>
      <w:r>
        <w:t xml:space="preserve">Gomariz, </w:t>
      </w:r>
      <w:r w:rsidR="00DD3ACC">
        <w:t>Sin D.O.</w:t>
      </w:r>
    </w:p>
    <w:p w14:paraId="7339D998" w14:textId="1D472AAC" w:rsidR="00925418" w:rsidRDefault="00925418" w:rsidP="00925418">
      <w:pPr>
        <w:jc w:val="both"/>
      </w:pPr>
      <w:r w:rsidRPr="000E7485">
        <w:rPr>
          <w:b/>
        </w:rPr>
        <w:t>Año</w:t>
      </w:r>
      <w:r w:rsidR="0074113D">
        <w:t xml:space="preserve"> 2016</w:t>
      </w:r>
    </w:p>
    <w:p w14:paraId="0D5D9D06" w14:textId="77777777" w:rsidR="00925418" w:rsidRDefault="00925418" w:rsidP="00925418">
      <w:pPr>
        <w:jc w:val="both"/>
      </w:pPr>
      <w:r w:rsidRPr="000E7485">
        <w:rPr>
          <w:b/>
        </w:rPr>
        <w:t>Tipo de suelo</w:t>
      </w:r>
      <w:r>
        <w:t xml:space="preserve"> Arcillas con </w:t>
      </w:r>
      <w:proofErr w:type="spellStart"/>
      <w:r>
        <w:t>xisto</w:t>
      </w:r>
      <w:proofErr w:type="spellEnd"/>
    </w:p>
    <w:p w14:paraId="5B5DABF2" w14:textId="77777777" w:rsidR="00925418" w:rsidRDefault="00925418" w:rsidP="00925418">
      <w:pPr>
        <w:jc w:val="both"/>
      </w:pPr>
      <w:r w:rsidRPr="000E7485">
        <w:rPr>
          <w:b/>
        </w:rPr>
        <w:t>Viñas</w:t>
      </w:r>
      <w:r>
        <w:rPr>
          <w:b/>
        </w:rPr>
        <w:t xml:space="preserve"> </w:t>
      </w:r>
      <w:r w:rsidR="00B20400">
        <w:t xml:space="preserve">A encosta das </w:t>
      </w:r>
      <w:proofErr w:type="spellStart"/>
      <w:r w:rsidR="00B20400">
        <w:t>Penelas</w:t>
      </w:r>
      <w:proofErr w:type="spellEnd"/>
    </w:p>
    <w:p w14:paraId="339A48AB" w14:textId="77777777" w:rsidR="00925418" w:rsidRDefault="00925418" w:rsidP="00925418">
      <w:pPr>
        <w:jc w:val="both"/>
      </w:pPr>
      <w:r w:rsidRPr="000E7485">
        <w:rPr>
          <w:b/>
        </w:rPr>
        <w:t>Edad cepas</w:t>
      </w:r>
      <w:r>
        <w:rPr>
          <w:b/>
        </w:rPr>
        <w:t xml:space="preserve"> </w:t>
      </w:r>
      <w:r>
        <w:t>70</w:t>
      </w:r>
      <w:r w:rsidR="00B20400">
        <w:t>-80</w:t>
      </w:r>
      <w:r>
        <w:t xml:space="preserve"> años</w:t>
      </w:r>
    </w:p>
    <w:p w14:paraId="40E29539" w14:textId="77777777" w:rsidR="00925418" w:rsidRDefault="00925418" w:rsidP="00925418">
      <w:pPr>
        <w:jc w:val="both"/>
      </w:pPr>
      <w:r w:rsidRPr="000E7485">
        <w:rPr>
          <w:b/>
        </w:rPr>
        <w:t>Variedades</w:t>
      </w:r>
      <w:r>
        <w:rPr>
          <w:b/>
        </w:rPr>
        <w:t xml:space="preserve"> </w:t>
      </w:r>
      <w:r>
        <w:t xml:space="preserve">Mezcla muy amplia de variedades autóctonas </w:t>
      </w:r>
    </w:p>
    <w:p w14:paraId="4F838206" w14:textId="77777777" w:rsidR="00925418" w:rsidRDefault="00925418" w:rsidP="00925418">
      <w:pPr>
        <w:jc w:val="both"/>
      </w:pPr>
      <w:r w:rsidRPr="00902801">
        <w:rPr>
          <w:b/>
        </w:rPr>
        <w:t>Densidad plantación</w:t>
      </w:r>
      <w:r>
        <w:t xml:space="preserve"> 1.25 x 1.25</w:t>
      </w:r>
    </w:p>
    <w:p w14:paraId="0320039D" w14:textId="77777777" w:rsidR="00925418" w:rsidRDefault="00925418" w:rsidP="00925418">
      <w:pPr>
        <w:jc w:val="both"/>
      </w:pPr>
      <w:r w:rsidRPr="00902801">
        <w:rPr>
          <w:b/>
        </w:rPr>
        <w:t>Poda</w:t>
      </w:r>
      <w:r w:rsidR="00072BDF">
        <w:rPr>
          <w:b/>
        </w:rPr>
        <w:t xml:space="preserve"> y conducción</w:t>
      </w:r>
      <w:r w:rsidRPr="00902801">
        <w:rPr>
          <w:b/>
        </w:rPr>
        <w:t xml:space="preserve"> </w:t>
      </w:r>
      <w:r w:rsidR="0070476E">
        <w:t>Vaso;</w:t>
      </w:r>
      <w:r>
        <w:t xml:space="preserve"> estaca</w:t>
      </w:r>
    </w:p>
    <w:p w14:paraId="7E3752EE" w14:textId="77777777" w:rsidR="00925418" w:rsidRDefault="00925418" w:rsidP="00925418">
      <w:pPr>
        <w:jc w:val="both"/>
      </w:pPr>
      <w:r w:rsidRPr="00902801">
        <w:rPr>
          <w:b/>
        </w:rPr>
        <w:t>Altitud</w:t>
      </w:r>
      <w:r w:rsidR="00B20400">
        <w:t xml:space="preserve"> 250-300</w:t>
      </w:r>
      <w:r>
        <w:t xml:space="preserve"> m</w:t>
      </w:r>
    </w:p>
    <w:p w14:paraId="2B757DCF" w14:textId="2A876B37" w:rsidR="00925418" w:rsidRDefault="00925418" w:rsidP="00925418">
      <w:pPr>
        <w:jc w:val="both"/>
      </w:pPr>
      <w:r w:rsidRPr="00902801">
        <w:rPr>
          <w:b/>
        </w:rPr>
        <w:t>Vendimia</w:t>
      </w:r>
      <w:r>
        <w:rPr>
          <w:b/>
        </w:rPr>
        <w:t xml:space="preserve">   </w:t>
      </w:r>
      <w:r w:rsidR="009B6781">
        <w:t>4</w:t>
      </w:r>
      <w:r w:rsidR="0074113D">
        <w:t>ª semana septiembre</w:t>
      </w:r>
      <w:r>
        <w:t>. Vendimia manual</w:t>
      </w:r>
    </w:p>
    <w:p w14:paraId="556836A7" w14:textId="77777777" w:rsidR="00925418" w:rsidRDefault="00925418" w:rsidP="00925418">
      <w:pPr>
        <w:tabs>
          <w:tab w:val="left" w:pos="3192"/>
        </w:tabs>
        <w:jc w:val="both"/>
      </w:pPr>
      <w:r w:rsidRPr="00902801">
        <w:rPr>
          <w:b/>
        </w:rPr>
        <w:t>Fermentación</w:t>
      </w:r>
      <w:r>
        <w:t xml:space="preserve"> Depósitos abiertos de </w:t>
      </w:r>
      <w:proofErr w:type="spellStart"/>
      <w:r>
        <w:t>inox</w:t>
      </w:r>
      <w:proofErr w:type="spellEnd"/>
      <w:r>
        <w:t>.</w:t>
      </w:r>
    </w:p>
    <w:p w14:paraId="1A059750" w14:textId="77777777" w:rsidR="00925418" w:rsidRDefault="00925418" w:rsidP="00925418">
      <w:pPr>
        <w:tabs>
          <w:tab w:val="left" w:pos="3192"/>
        </w:tabs>
        <w:jc w:val="both"/>
      </w:pPr>
      <w:proofErr w:type="spellStart"/>
      <w:r w:rsidRPr="00902801">
        <w:rPr>
          <w:b/>
        </w:rPr>
        <w:t>Maloláctica</w:t>
      </w:r>
      <w:proofErr w:type="spellEnd"/>
      <w:r>
        <w:t xml:space="preserve"> Inicio depósito</w:t>
      </w:r>
      <w:r w:rsidR="005F483F">
        <w:t>,</w:t>
      </w:r>
      <w:r>
        <w:t xml:space="preserve"> final barricas</w:t>
      </w:r>
    </w:p>
    <w:p w14:paraId="638A8817" w14:textId="440853F3" w:rsidR="00925418" w:rsidRDefault="00925418" w:rsidP="00925418">
      <w:pPr>
        <w:jc w:val="both"/>
      </w:pPr>
      <w:r>
        <w:rPr>
          <w:b/>
        </w:rPr>
        <w:t xml:space="preserve">Crianza </w:t>
      </w:r>
      <w:r w:rsidR="0074113D">
        <w:t>14 meses en barricas de 500L de 3</w:t>
      </w:r>
      <w:r w:rsidR="00B20400">
        <w:t xml:space="preserve"> vinos tintos</w:t>
      </w:r>
    </w:p>
    <w:p w14:paraId="4461A833" w14:textId="4B55FB84" w:rsidR="00A13347" w:rsidRDefault="00925418" w:rsidP="00925418">
      <w:pPr>
        <w:jc w:val="both"/>
      </w:pPr>
      <w:r w:rsidRPr="006530A3">
        <w:rPr>
          <w:b/>
        </w:rPr>
        <w:t>Embotellado</w:t>
      </w:r>
      <w:r w:rsidR="00B20400">
        <w:t xml:space="preserve">  </w:t>
      </w:r>
      <w:r w:rsidR="000B0C06">
        <w:t>8/</w:t>
      </w:r>
      <w:bookmarkStart w:id="0" w:name="_GoBack"/>
      <w:bookmarkEnd w:id="0"/>
      <w:r w:rsidR="0074113D">
        <w:t>8</w:t>
      </w:r>
      <w:r w:rsidR="00A13347">
        <w:t xml:space="preserve">/2016  </w:t>
      </w:r>
    </w:p>
    <w:p w14:paraId="43EFF741" w14:textId="2B4927E4" w:rsidR="00925418" w:rsidRDefault="00925418" w:rsidP="00925418">
      <w:pPr>
        <w:jc w:val="both"/>
      </w:pPr>
      <w:r w:rsidRPr="000E7485">
        <w:rPr>
          <w:b/>
        </w:rPr>
        <w:t>Grado Alcohólico</w:t>
      </w:r>
      <w:r w:rsidR="000B0C06">
        <w:t xml:space="preserve"> 13.</w:t>
      </w:r>
      <w:r w:rsidR="0074113D">
        <w:t>6</w:t>
      </w:r>
      <w:r>
        <w:t xml:space="preserve"> % vol.</w:t>
      </w:r>
    </w:p>
    <w:p w14:paraId="17EE0D64" w14:textId="42FB617C" w:rsidR="00925418" w:rsidRDefault="00925418" w:rsidP="00925418">
      <w:pPr>
        <w:jc w:val="both"/>
      </w:pPr>
      <w:r w:rsidRPr="000E7485">
        <w:rPr>
          <w:b/>
        </w:rPr>
        <w:t>Acidez Total en tartárico</w:t>
      </w:r>
      <w:r w:rsidR="001217A7">
        <w:t xml:space="preserve"> </w:t>
      </w:r>
      <w:r w:rsidR="000B0C06">
        <w:t>5.</w:t>
      </w:r>
      <w:r w:rsidR="0074113D">
        <w:t>4</w:t>
      </w:r>
      <w:r>
        <w:t xml:space="preserve"> g/l</w:t>
      </w:r>
    </w:p>
    <w:p w14:paraId="22847611" w14:textId="17B38352" w:rsidR="00925418" w:rsidRDefault="00925418" w:rsidP="00925418">
      <w:pPr>
        <w:jc w:val="both"/>
      </w:pPr>
      <w:r w:rsidRPr="000E7485">
        <w:rPr>
          <w:b/>
        </w:rPr>
        <w:t>Acidez Volátil</w:t>
      </w:r>
      <w:r w:rsidR="001217A7">
        <w:t xml:space="preserve"> 0.6</w:t>
      </w:r>
      <w:r>
        <w:t>g/l</w:t>
      </w:r>
    </w:p>
    <w:p w14:paraId="4EB2419E" w14:textId="5C8C5508" w:rsidR="00925418" w:rsidRDefault="00925418" w:rsidP="00925418">
      <w:pPr>
        <w:jc w:val="both"/>
      </w:pPr>
      <w:r w:rsidRPr="000E7485">
        <w:rPr>
          <w:b/>
        </w:rPr>
        <w:t>pH</w:t>
      </w:r>
      <w:r w:rsidR="0074113D">
        <w:t xml:space="preserve"> 3.5</w:t>
      </w:r>
    </w:p>
    <w:p w14:paraId="509B36F9" w14:textId="36DDBC62" w:rsidR="009B6781" w:rsidRPr="00142601" w:rsidRDefault="009B6781" w:rsidP="009B6781">
      <w:pPr>
        <w:jc w:val="both"/>
        <w:rPr>
          <w:b/>
        </w:rPr>
      </w:pPr>
      <w:r w:rsidRPr="00142601">
        <w:rPr>
          <w:b/>
        </w:rPr>
        <w:t>Azucares Red.</w:t>
      </w:r>
      <w:r>
        <w:rPr>
          <w:b/>
        </w:rPr>
        <w:t xml:space="preserve"> </w:t>
      </w:r>
      <w:r>
        <w:t xml:space="preserve"> 1</w:t>
      </w:r>
      <w:r w:rsidRPr="00142601">
        <w:t>.</w:t>
      </w:r>
      <w:r w:rsidR="0074113D">
        <w:t>4</w:t>
      </w:r>
      <w:r w:rsidRPr="00142601">
        <w:t xml:space="preserve"> </w:t>
      </w:r>
      <w:r>
        <w:t>g/l</w:t>
      </w:r>
    </w:p>
    <w:p w14:paraId="278C2344" w14:textId="77777777" w:rsidR="00925418" w:rsidRDefault="00925418" w:rsidP="00925418">
      <w:pPr>
        <w:jc w:val="both"/>
      </w:pPr>
      <w:r w:rsidRPr="000E7485">
        <w:rPr>
          <w:b/>
        </w:rPr>
        <w:t>Sulfuroso Libre</w:t>
      </w:r>
      <w:r w:rsidR="00B20400">
        <w:t xml:space="preserve"> 4</w:t>
      </w:r>
      <w:r>
        <w:t>0</w:t>
      </w:r>
    </w:p>
    <w:p w14:paraId="4631AB83" w14:textId="166D40D2" w:rsidR="00925418" w:rsidRDefault="00925418" w:rsidP="00925418">
      <w:pPr>
        <w:jc w:val="both"/>
      </w:pPr>
      <w:r w:rsidRPr="000E7485">
        <w:rPr>
          <w:b/>
        </w:rPr>
        <w:t>Sulfuroso total</w:t>
      </w:r>
      <w:r w:rsidR="004007CE">
        <w:t xml:space="preserve"> </w:t>
      </w:r>
      <w:r w:rsidR="0074113D">
        <w:t>90</w:t>
      </w:r>
    </w:p>
    <w:p w14:paraId="7A8DA930" w14:textId="7916AF2A" w:rsidR="00925418" w:rsidRDefault="00925418" w:rsidP="00925418">
      <w:pPr>
        <w:jc w:val="both"/>
      </w:pPr>
      <w:r w:rsidRPr="006530A3">
        <w:rPr>
          <w:b/>
        </w:rPr>
        <w:t>Producción</w:t>
      </w:r>
      <w:r w:rsidR="0074113D">
        <w:t xml:space="preserve"> 1135 </w:t>
      </w:r>
      <w:r>
        <w:t>botellas de 750 ml</w:t>
      </w:r>
    </w:p>
    <w:p w14:paraId="27A08628" w14:textId="77777777" w:rsidR="00925418" w:rsidRDefault="00925418" w:rsidP="00925418">
      <w:pPr>
        <w:jc w:val="both"/>
      </w:pPr>
      <w:r w:rsidRPr="006530A3">
        <w:rPr>
          <w:b/>
        </w:rPr>
        <w:t xml:space="preserve">Cajas </w:t>
      </w:r>
      <w:r w:rsidR="00072BDF">
        <w:t>6</w:t>
      </w:r>
      <w:r>
        <w:t xml:space="preserve"> botellas tumbadas</w:t>
      </w:r>
    </w:p>
    <w:p w14:paraId="54477FC7" w14:textId="77777777" w:rsidR="0098046C" w:rsidRDefault="00925418" w:rsidP="00925418">
      <w:r w:rsidRPr="006530A3">
        <w:rPr>
          <w:b/>
        </w:rPr>
        <w:t>Información y fotos</w:t>
      </w:r>
      <w:r>
        <w:t xml:space="preserve"> en    </w:t>
      </w:r>
      <w:r w:rsidR="00450FE8">
        <w:t>www.xlsebio.es</w:t>
      </w:r>
    </w:p>
    <w:sectPr w:rsidR="0098046C" w:rsidSect="00925418">
      <w:pgSz w:w="11906" w:h="16838"/>
      <w:pgMar w:top="398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87D01" w14:textId="77777777" w:rsidR="00DD3ACC" w:rsidRDefault="00DD3ACC" w:rsidP="00925418">
      <w:pPr>
        <w:spacing w:after="0" w:line="240" w:lineRule="auto"/>
      </w:pPr>
      <w:r>
        <w:separator/>
      </w:r>
    </w:p>
  </w:endnote>
  <w:endnote w:type="continuationSeparator" w:id="0">
    <w:p w14:paraId="10C7BA61" w14:textId="77777777" w:rsidR="00DD3ACC" w:rsidRDefault="00DD3ACC" w:rsidP="0092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E819C" w14:textId="77777777" w:rsidR="00DD3ACC" w:rsidRDefault="00DD3ACC" w:rsidP="00925418">
      <w:pPr>
        <w:spacing w:after="0" w:line="240" w:lineRule="auto"/>
      </w:pPr>
      <w:r>
        <w:separator/>
      </w:r>
    </w:p>
  </w:footnote>
  <w:footnote w:type="continuationSeparator" w:id="0">
    <w:p w14:paraId="7AAC1F42" w14:textId="77777777" w:rsidR="00DD3ACC" w:rsidRDefault="00DD3ACC" w:rsidP="00925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418"/>
    <w:rsid w:val="00065787"/>
    <w:rsid w:val="00072BDF"/>
    <w:rsid w:val="00075876"/>
    <w:rsid w:val="000B0C06"/>
    <w:rsid w:val="000D716E"/>
    <w:rsid w:val="001217A7"/>
    <w:rsid w:val="00154B10"/>
    <w:rsid w:val="002122EB"/>
    <w:rsid w:val="00212DFE"/>
    <w:rsid w:val="0027692C"/>
    <w:rsid w:val="002F2E6F"/>
    <w:rsid w:val="0035538B"/>
    <w:rsid w:val="0036325C"/>
    <w:rsid w:val="004007CE"/>
    <w:rsid w:val="00450FE8"/>
    <w:rsid w:val="00460067"/>
    <w:rsid w:val="004759ED"/>
    <w:rsid w:val="004A6B31"/>
    <w:rsid w:val="00534AAA"/>
    <w:rsid w:val="005453F1"/>
    <w:rsid w:val="00570CD3"/>
    <w:rsid w:val="005A0E0A"/>
    <w:rsid w:val="005A1EEB"/>
    <w:rsid w:val="005B590F"/>
    <w:rsid w:val="005F483F"/>
    <w:rsid w:val="00653F14"/>
    <w:rsid w:val="0070476E"/>
    <w:rsid w:val="0074113D"/>
    <w:rsid w:val="007D47B1"/>
    <w:rsid w:val="008A401C"/>
    <w:rsid w:val="008F5F5A"/>
    <w:rsid w:val="00925418"/>
    <w:rsid w:val="0098046C"/>
    <w:rsid w:val="009A3DB8"/>
    <w:rsid w:val="009B6781"/>
    <w:rsid w:val="009E4591"/>
    <w:rsid w:val="00A13347"/>
    <w:rsid w:val="00A62C19"/>
    <w:rsid w:val="00A95C91"/>
    <w:rsid w:val="00AC5CC5"/>
    <w:rsid w:val="00B20400"/>
    <w:rsid w:val="00C22058"/>
    <w:rsid w:val="00C252DB"/>
    <w:rsid w:val="00C306BD"/>
    <w:rsid w:val="00C44703"/>
    <w:rsid w:val="00CB1327"/>
    <w:rsid w:val="00CB1BE7"/>
    <w:rsid w:val="00CC3AC5"/>
    <w:rsid w:val="00CD759D"/>
    <w:rsid w:val="00D07495"/>
    <w:rsid w:val="00D161C6"/>
    <w:rsid w:val="00D3744A"/>
    <w:rsid w:val="00D82F3B"/>
    <w:rsid w:val="00DA79EA"/>
    <w:rsid w:val="00DD3ACC"/>
    <w:rsid w:val="00EB3308"/>
    <w:rsid w:val="00EE5A6E"/>
    <w:rsid w:val="00F32565"/>
    <w:rsid w:val="00F47C97"/>
    <w:rsid w:val="00F91D57"/>
    <w:rsid w:val="00FA24F0"/>
    <w:rsid w:val="00FA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F0B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41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25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5418"/>
  </w:style>
  <w:style w:type="paragraph" w:styleId="Piedepgina">
    <w:name w:val="footer"/>
    <w:basedOn w:val="Normal"/>
    <w:link w:val="PiedepginaCar"/>
    <w:uiPriority w:val="99"/>
    <w:semiHidden/>
    <w:unhideWhenUsed/>
    <w:rsid w:val="00925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5418"/>
  </w:style>
  <w:style w:type="character" w:customStyle="1" w:styleId="apple-converted-space">
    <w:name w:val="apple-converted-space"/>
    <w:basedOn w:val="Fuentedeprrafopredeter"/>
    <w:rsid w:val="00C44703"/>
  </w:style>
  <w:style w:type="character" w:styleId="Hipervnculo">
    <w:name w:val="Hyperlink"/>
    <w:basedOn w:val="Fuentedeprrafopredeter"/>
    <w:uiPriority w:val="99"/>
    <w:semiHidden/>
    <w:unhideWhenUsed/>
    <w:rsid w:val="00C447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gl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461</Words>
  <Characters>2539</Characters>
  <Application>Microsoft Macintosh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Naso</dc:creator>
  <cp:lastModifiedBy>XL Sebio</cp:lastModifiedBy>
  <cp:revision>33</cp:revision>
  <dcterms:created xsi:type="dcterms:W3CDTF">2011-05-18T22:55:00Z</dcterms:created>
  <dcterms:modified xsi:type="dcterms:W3CDTF">2018-09-16T00:32:00Z</dcterms:modified>
</cp:coreProperties>
</file>